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E5" w:rsidRPr="00D55467" w:rsidRDefault="00330AE5" w:rsidP="00330AE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55467">
        <w:rPr>
          <w:b/>
          <w:noProof/>
          <w:color w:val="273C8C"/>
          <w:w w:val="110"/>
          <w:lang w:eastAsia="hr-HR"/>
        </w:rPr>
        <w:drawing>
          <wp:anchor distT="0" distB="0" distL="114300" distR="114300" simplePos="0" relativeHeight="251659264" behindDoc="0" locked="0" layoutInCell="1" allowOverlap="1" wp14:anchorId="6969BE50" wp14:editId="18B6F661">
            <wp:simplePos x="0" y="0"/>
            <wp:positionH relativeFrom="column">
              <wp:posOffset>4119880</wp:posOffset>
            </wp:positionH>
            <wp:positionV relativeFrom="paragraph">
              <wp:posOffset>-252095</wp:posOffset>
            </wp:positionV>
            <wp:extent cx="1381125" cy="1362075"/>
            <wp:effectExtent l="1905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zreza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5467">
        <w:rPr>
          <w:rFonts w:ascii="Times New Roman" w:eastAsia="Times New Roman" w:hAnsi="Times New Roman" w:cs="Times New Roman"/>
          <w:b/>
        </w:rPr>
        <w:t>BOSNA I HERCEGOVINA</w:t>
      </w:r>
    </w:p>
    <w:p w:rsidR="00330AE5" w:rsidRPr="00D55467" w:rsidRDefault="00330AE5" w:rsidP="00330AE5">
      <w:pPr>
        <w:spacing w:after="0"/>
        <w:rPr>
          <w:rFonts w:ascii="Times New Roman" w:eastAsia="Times New Roman" w:hAnsi="Times New Roman" w:cs="Times New Roman"/>
          <w:b/>
        </w:rPr>
      </w:pPr>
      <w:r w:rsidRPr="00D55467">
        <w:rPr>
          <w:rFonts w:ascii="Times New Roman" w:eastAsia="Times New Roman" w:hAnsi="Times New Roman" w:cs="Times New Roman"/>
          <w:b/>
        </w:rPr>
        <w:t>FEDERACIJA BOSNE I HERCEGOVINE</w:t>
      </w:r>
    </w:p>
    <w:p w:rsidR="00330AE5" w:rsidRPr="00D55467" w:rsidRDefault="00330AE5" w:rsidP="00330AE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55467">
        <w:rPr>
          <w:rFonts w:ascii="Times New Roman" w:eastAsia="Times New Roman" w:hAnsi="Times New Roman" w:cs="Times New Roman"/>
          <w:b/>
        </w:rPr>
        <w:t>HERCEGBOSANSKA ŽUPANIJA</w:t>
      </w:r>
    </w:p>
    <w:p w:rsidR="00330AE5" w:rsidRPr="00D55467" w:rsidRDefault="00330AE5" w:rsidP="00330AE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55467">
        <w:rPr>
          <w:rFonts w:ascii="Times New Roman" w:eastAsia="Times New Roman" w:hAnsi="Times New Roman" w:cs="Times New Roman"/>
          <w:b/>
        </w:rPr>
        <w:t>OPĆINA KUPRES</w:t>
      </w:r>
    </w:p>
    <w:p w:rsidR="00330AE5" w:rsidRPr="00D55467" w:rsidRDefault="00330AE5" w:rsidP="00330AE5">
      <w:pPr>
        <w:spacing w:after="0" w:line="240" w:lineRule="auto"/>
        <w:rPr>
          <w:rFonts w:ascii="Times New Roman" w:hAnsi="Times New Roman"/>
          <w:b/>
        </w:rPr>
      </w:pPr>
      <w:r w:rsidRPr="00D55467">
        <w:rPr>
          <w:rFonts w:ascii="Times New Roman" w:hAnsi="Times New Roman"/>
          <w:b/>
        </w:rPr>
        <w:t>Služba za društvene djelatnosti ,opću upravu,</w:t>
      </w:r>
    </w:p>
    <w:p w:rsidR="00330AE5" w:rsidRPr="00D55467" w:rsidRDefault="00330AE5" w:rsidP="00330AE5">
      <w:pPr>
        <w:spacing w:after="0" w:line="240" w:lineRule="auto"/>
        <w:rPr>
          <w:rFonts w:ascii="Times New Roman" w:hAnsi="Times New Roman"/>
          <w:b/>
        </w:rPr>
      </w:pPr>
      <w:r w:rsidRPr="00D55467">
        <w:rPr>
          <w:rFonts w:ascii="Times New Roman" w:hAnsi="Times New Roman"/>
          <w:b/>
        </w:rPr>
        <w:t>imovinsko-pravne odnose,</w:t>
      </w:r>
      <w:r>
        <w:rPr>
          <w:rFonts w:ascii="Times New Roman" w:hAnsi="Times New Roman"/>
          <w:b/>
        </w:rPr>
        <w:t xml:space="preserve"> </w:t>
      </w:r>
      <w:r w:rsidRPr="00D55467">
        <w:rPr>
          <w:rFonts w:ascii="Times New Roman" w:hAnsi="Times New Roman"/>
          <w:b/>
        </w:rPr>
        <w:t xml:space="preserve">pitanja branitelja i civilnu zaštitu </w:t>
      </w:r>
    </w:p>
    <w:p w:rsidR="00330AE5" w:rsidRDefault="00330AE5" w:rsidP="00330A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03C6D" w:rsidRDefault="00B03C6D" w:rsidP="00330A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14EA">
        <w:rPr>
          <w:rFonts w:ascii="Times New Roman" w:hAnsi="Times New Roman"/>
          <w:sz w:val="24"/>
          <w:szCs w:val="24"/>
        </w:rPr>
        <w:t>Broj:</w:t>
      </w:r>
      <w:r>
        <w:rPr>
          <w:rFonts w:ascii="Times New Roman" w:hAnsi="Times New Roman"/>
          <w:sz w:val="24"/>
          <w:szCs w:val="24"/>
        </w:rPr>
        <w:t xml:space="preserve"> 04/6-40- </w:t>
      </w:r>
      <w:r w:rsidR="002D07FD">
        <w:rPr>
          <w:rFonts w:ascii="Times New Roman" w:hAnsi="Times New Roman"/>
          <w:sz w:val="24"/>
          <w:szCs w:val="24"/>
        </w:rPr>
        <w:t xml:space="preserve"> </w:t>
      </w:r>
      <w:r w:rsidR="00385B84">
        <w:rPr>
          <w:rFonts w:ascii="Times New Roman" w:hAnsi="Times New Roman"/>
          <w:sz w:val="24"/>
          <w:szCs w:val="24"/>
        </w:rPr>
        <w:t>253</w:t>
      </w:r>
      <w:r>
        <w:rPr>
          <w:rFonts w:ascii="Times New Roman" w:hAnsi="Times New Roman"/>
          <w:sz w:val="24"/>
          <w:szCs w:val="24"/>
        </w:rPr>
        <w:t xml:space="preserve"> /26</w:t>
      </w:r>
      <w:r>
        <w:rPr>
          <w:rFonts w:ascii="Times New Roman" w:hAnsi="Times New Roman"/>
          <w:sz w:val="24"/>
          <w:szCs w:val="24"/>
        </w:rPr>
        <w:tab/>
      </w:r>
    </w:p>
    <w:p w:rsidR="00B03C6D" w:rsidRPr="00D55467" w:rsidRDefault="00B03C6D" w:rsidP="00330A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0AE5" w:rsidRPr="00D55467" w:rsidRDefault="00880A31" w:rsidP="00330A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Datum:0</w:t>
      </w:r>
      <w:r w:rsidR="002D07FD">
        <w:rPr>
          <w:rFonts w:ascii="Times New Roman" w:eastAsia="Times New Roman" w:hAnsi="Times New Roman" w:cs="Times New Roman"/>
        </w:rPr>
        <w:t>9</w:t>
      </w:r>
      <w:r w:rsidR="00F6443D">
        <w:rPr>
          <w:rFonts w:ascii="Times New Roman" w:eastAsia="Times New Roman" w:hAnsi="Times New Roman" w:cs="Times New Roman"/>
        </w:rPr>
        <w:t>.</w:t>
      </w:r>
      <w:r w:rsidR="00BC28C3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 w:rsidR="00F6443D">
        <w:rPr>
          <w:rFonts w:ascii="Times New Roman" w:eastAsia="Times New Roman" w:hAnsi="Times New Roman" w:cs="Times New Roman"/>
        </w:rPr>
        <w:t>.</w:t>
      </w:r>
      <w:r w:rsidR="00330AE5" w:rsidRPr="00D55467">
        <w:rPr>
          <w:rFonts w:ascii="Times New Roman" w:eastAsia="Times New Roman" w:hAnsi="Times New Roman" w:cs="Times New Roman"/>
        </w:rPr>
        <w:t>202</w:t>
      </w:r>
      <w:r w:rsidR="00BC28C3">
        <w:rPr>
          <w:rFonts w:ascii="Times New Roman" w:eastAsia="Times New Roman" w:hAnsi="Times New Roman" w:cs="Times New Roman"/>
        </w:rPr>
        <w:t>6</w:t>
      </w:r>
      <w:r w:rsidR="00330AE5" w:rsidRPr="00D55467">
        <w:rPr>
          <w:rFonts w:ascii="Times New Roman" w:eastAsia="Times New Roman" w:hAnsi="Times New Roman" w:cs="Times New Roman"/>
        </w:rPr>
        <w:t xml:space="preserve"> godine</w:t>
      </w:r>
      <w:r w:rsidR="00330AE5" w:rsidRPr="00D55467">
        <w:rPr>
          <w:rFonts w:ascii="Times New Roman" w:eastAsia="Times New Roman" w:hAnsi="Times New Roman" w:cs="Times New Roman"/>
        </w:rPr>
        <w:tab/>
      </w:r>
      <w:r w:rsidR="00330AE5" w:rsidRPr="00D55467">
        <w:rPr>
          <w:rFonts w:ascii="Times New Roman" w:eastAsia="Times New Roman" w:hAnsi="Times New Roman" w:cs="Times New Roman"/>
        </w:rPr>
        <w:tab/>
      </w:r>
      <w:r w:rsidR="00330AE5" w:rsidRPr="00D55467">
        <w:rPr>
          <w:rFonts w:ascii="Times New Roman" w:eastAsia="Times New Roman" w:hAnsi="Times New Roman" w:cs="Times New Roman"/>
        </w:rPr>
        <w:tab/>
      </w:r>
      <w:r w:rsidR="00330AE5" w:rsidRPr="00D55467">
        <w:rPr>
          <w:rFonts w:ascii="Times New Roman" w:eastAsia="Times New Roman" w:hAnsi="Times New Roman" w:cs="Times New Roman"/>
        </w:rPr>
        <w:tab/>
      </w:r>
      <w:r w:rsidR="00330AE5" w:rsidRPr="00D55467">
        <w:rPr>
          <w:rFonts w:ascii="Times New Roman" w:eastAsia="Times New Roman" w:hAnsi="Times New Roman" w:cs="Times New Roman"/>
        </w:rPr>
        <w:tab/>
      </w:r>
      <w:r w:rsidR="00330AE5" w:rsidRPr="00D55467">
        <w:rPr>
          <w:rFonts w:ascii="Times New Roman" w:eastAsia="Times New Roman" w:hAnsi="Times New Roman" w:cs="Times New Roman"/>
        </w:rPr>
        <w:tab/>
      </w:r>
    </w:p>
    <w:p w:rsidR="00330AE5" w:rsidRPr="00D55467" w:rsidRDefault="00330AE5" w:rsidP="00330AE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 w:rsidRPr="00D55467">
        <w:rPr>
          <w:rFonts w:ascii="Times New Roman" w:eastAsia="Times New Roman" w:hAnsi="Times New Roman" w:cs="Times New Roman"/>
        </w:rPr>
        <w:t xml:space="preserve">       </w:t>
      </w:r>
    </w:p>
    <w:p w:rsidR="008D7543" w:rsidRDefault="008D7543">
      <w:pP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</w:pPr>
    </w:p>
    <w:p w:rsidR="0016497D" w:rsidRDefault="00D62065" w:rsidP="0016497D">
      <w:pPr>
        <w:spacing w:after="0"/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</w:pP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bookmarkStart w:id="0" w:name="_GoBack"/>
      <w:bookmarkEnd w:id="0"/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 w:rsidR="002D07FD"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>RADIO KUPRES</w:t>
      </w:r>
      <w:r w:rsidR="0016497D"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 xml:space="preserve"> </w:t>
      </w:r>
    </w:p>
    <w:p w:rsidR="00D62065" w:rsidRPr="00181F1E" w:rsidRDefault="0016497D" w:rsidP="0016497D">
      <w:pPr>
        <w:spacing w:after="0"/>
        <w:ind w:left="4956" w:firstLine="708"/>
        <w:rPr>
          <w:rStyle w:val="Naglaeno"/>
          <w:rFonts w:ascii="Times New Roman" w:hAnsi="Times New Roman" w:cs="Times New Roman"/>
          <w:color w:val="05131E"/>
          <w:sz w:val="26"/>
          <w:szCs w:val="26"/>
          <w:shd w:val="clear" w:color="auto" w:fill="FFFFFF"/>
        </w:rPr>
      </w:pP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 xml:space="preserve">            </w:t>
      </w:r>
    </w:p>
    <w:p w:rsidR="0016497D" w:rsidRDefault="0016497D">
      <w:pPr>
        <w:rPr>
          <w:rStyle w:val="Naglaeno"/>
          <w:rFonts w:ascii="Times New Roman" w:hAnsi="Times New Roman" w:cs="Times New Roman"/>
          <w:color w:val="05131E"/>
          <w:sz w:val="26"/>
          <w:szCs w:val="26"/>
          <w:shd w:val="clear" w:color="auto" w:fill="FFFFFF"/>
        </w:rPr>
      </w:pPr>
    </w:p>
    <w:p w:rsidR="0016497D" w:rsidRDefault="0016497D">
      <w:pPr>
        <w:rPr>
          <w:rStyle w:val="Naglaeno"/>
          <w:rFonts w:ascii="Times New Roman" w:hAnsi="Times New Roman" w:cs="Times New Roman"/>
          <w:color w:val="05131E"/>
          <w:sz w:val="26"/>
          <w:szCs w:val="26"/>
          <w:shd w:val="clear" w:color="auto" w:fill="FFFFFF"/>
        </w:rPr>
      </w:pPr>
    </w:p>
    <w:p w:rsidR="00543693" w:rsidRDefault="002D07FD" w:rsidP="002D07FD">
      <w:pPr>
        <w:jc w:val="center"/>
        <w:rPr>
          <w:rStyle w:val="Naglaeno"/>
          <w:rFonts w:ascii="Times New Roman" w:hAnsi="Times New Roman" w:cs="Times New Roman"/>
          <w:color w:val="05131E"/>
          <w:sz w:val="32"/>
          <w:szCs w:val="32"/>
          <w:shd w:val="clear" w:color="auto" w:fill="FFFFFF"/>
        </w:rPr>
      </w:pPr>
      <w:r w:rsidRPr="002D07FD">
        <w:rPr>
          <w:rStyle w:val="Naglaeno"/>
          <w:rFonts w:ascii="Times New Roman" w:hAnsi="Times New Roman" w:cs="Times New Roman"/>
          <w:color w:val="05131E"/>
          <w:sz w:val="32"/>
          <w:szCs w:val="32"/>
          <w:shd w:val="clear" w:color="auto" w:fill="FFFFFF"/>
        </w:rPr>
        <w:t>O B A V I J E S T</w:t>
      </w:r>
    </w:p>
    <w:p w:rsidR="00F907E4" w:rsidRPr="002D07FD" w:rsidRDefault="00F907E4" w:rsidP="002D07FD">
      <w:pPr>
        <w:jc w:val="center"/>
        <w:rPr>
          <w:rStyle w:val="Naglaeno"/>
          <w:rFonts w:ascii="Times New Roman" w:hAnsi="Times New Roman" w:cs="Times New Roman"/>
          <w:color w:val="05131E"/>
          <w:sz w:val="32"/>
          <w:szCs w:val="32"/>
          <w:shd w:val="clear" w:color="auto" w:fill="FFFFFF"/>
        </w:rPr>
      </w:pPr>
    </w:p>
    <w:p w:rsidR="0016497D" w:rsidRDefault="002D07FD" w:rsidP="00D31755">
      <w:pP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</w:pPr>
      <w:r w:rsidRPr="002D07FD">
        <w:rPr>
          <w:rStyle w:val="Naglaeno"/>
          <w:rFonts w:ascii="Exo 2" w:hAnsi="Exo 2"/>
          <w:b w:val="0"/>
          <w:color w:val="05131E"/>
          <w:sz w:val="26"/>
          <w:szCs w:val="26"/>
          <w:shd w:val="clear" w:color="auto" w:fill="FFFFFF"/>
        </w:rPr>
        <w:t xml:space="preserve">Civilna zaštita općine Kupres, obavještava građane da je temeljem Odluke Općinskog vijeća broj 01/2-2-1-77/17 od 31.05.2017 </w:t>
      </w:r>
      <w:r w:rsidRPr="002D07FD">
        <w:rPr>
          <w:rStyle w:val="Naglaeno"/>
          <w:rFonts w:ascii="Exo 2" w:hAnsi="Exo 2"/>
          <w:b w:val="0"/>
          <w:color w:val="05131E"/>
          <w:sz w:val="26"/>
          <w:szCs w:val="26"/>
          <w:u w:val="single"/>
          <w:shd w:val="clear" w:color="auto" w:fill="FFFFFF"/>
        </w:rPr>
        <w:t>godine</w:t>
      </w:r>
      <w:r w:rsidRPr="002D07FD">
        <w:rPr>
          <w:rStyle w:val="Naglaeno"/>
          <w:rFonts w:ascii="Exo 2" w:hAnsi="Exo 2"/>
          <w:b w:val="0"/>
          <w:color w:val="05131E"/>
          <w:sz w:val="28"/>
          <w:szCs w:val="28"/>
          <w:u w:val="single"/>
          <w:shd w:val="clear" w:color="auto" w:fill="FFFFFF"/>
        </w:rPr>
        <w:t xml:space="preserve">    </w:t>
      </w:r>
      <w:r w:rsidRPr="002D07FD"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 xml:space="preserve">Zabranjeno paljenje  vatre </w:t>
      </w:r>
      <w:r w:rsidR="000C0DD2"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 xml:space="preserve">na </w:t>
      </w:r>
      <w:r w:rsidRPr="002D07FD"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>otvorenom prostoru do daljnjeg.</w:t>
      </w:r>
      <w:r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 xml:space="preserve">  </w:t>
      </w:r>
      <w: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  <w:t xml:space="preserve">Shodno navedenom molimo građane da ne </w:t>
      </w:r>
      <w:r w:rsidRPr="002D07FD"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 xml:space="preserve">vrše paljenje vatre na otvorenom </w:t>
      </w:r>
      <w:proofErr w:type="spellStart"/>
      <w:r w:rsidRPr="002D07FD"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>prostoru,kao</w:t>
      </w:r>
      <w:proofErr w:type="spellEnd"/>
      <w:r w:rsidRPr="002D07FD">
        <w:rPr>
          <w:rStyle w:val="Naglaeno"/>
          <w:rFonts w:ascii="Exo 2" w:hAnsi="Exo 2"/>
          <w:i/>
          <w:color w:val="05131E"/>
          <w:sz w:val="28"/>
          <w:szCs w:val="28"/>
          <w:u w:val="single"/>
          <w:shd w:val="clear" w:color="auto" w:fill="FFFFFF"/>
        </w:rPr>
        <w:t xml:space="preserve"> niti  prostorima oko okućnica i dijelovima šumskog pojasa.</w:t>
      </w:r>
    </w:p>
    <w:p w:rsidR="002D07FD" w:rsidRDefault="002D07FD" w:rsidP="00D31755">
      <w:pP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</w:pPr>
    </w:p>
    <w:p w:rsidR="002D07FD" w:rsidRDefault="002D07FD" w:rsidP="00D31755">
      <w:pP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</w:pPr>
      <w: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  <w:t>Sukladno članku 12.stavak 2.3.4 i 5 Odluke o uvjetima i načinu spaljivanja suhe trave, korova i biljnih otpadaka, novčanom kaznom u iznosu od 100.00 KM do 1000.00 KM kazniti će se za prekršaj pravna ili fizička osoba koja vrši paljenje vatre na otvorenom prostoru.</w:t>
      </w:r>
    </w:p>
    <w:p w:rsidR="002D07FD" w:rsidRDefault="002D07FD" w:rsidP="00D31755">
      <w:pP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</w:pPr>
    </w:p>
    <w:p w:rsidR="002D07FD" w:rsidRPr="002D07FD" w:rsidRDefault="002D07FD" w:rsidP="00D31755">
      <w:pP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</w:pPr>
      <w:r>
        <w:rPr>
          <w:rStyle w:val="Naglaeno"/>
          <w:rFonts w:ascii="Exo 2" w:hAnsi="Exo 2"/>
          <w:b w:val="0"/>
          <w:color w:val="05131E"/>
          <w:sz w:val="28"/>
          <w:szCs w:val="28"/>
          <w:shd w:val="clear" w:color="auto" w:fill="FFFFFF"/>
        </w:rPr>
        <w:t>Nadzor nad provođenjem Odluke  Općinskog vijeća  vršiti će nadležna Služba općine Kupres.</w:t>
      </w:r>
    </w:p>
    <w:p w:rsidR="00F907E4" w:rsidRDefault="00880A31" w:rsidP="00D31755">
      <w:pP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</w:pP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</w:p>
    <w:p w:rsidR="0016497D" w:rsidRDefault="00880A31" w:rsidP="00D31755">
      <w:pP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</w:pP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  <w:t>Pomoćnik općinskog načelnika</w:t>
      </w:r>
    </w:p>
    <w:p w:rsidR="008D7543" w:rsidRDefault="008D7543" w:rsidP="00D31755"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 w:rsidR="0016497D"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 w:rsidR="004C24D0"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ab/>
      </w:r>
      <w:r w:rsidR="00880A31"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 xml:space="preserve">Marija </w:t>
      </w:r>
      <w:proofErr w:type="spellStart"/>
      <w:r w:rsidR="00880A31">
        <w:rPr>
          <w:rStyle w:val="Naglaeno"/>
          <w:rFonts w:ascii="Exo 2" w:hAnsi="Exo 2"/>
          <w:color w:val="05131E"/>
          <w:sz w:val="26"/>
          <w:szCs w:val="26"/>
          <w:shd w:val="clear" w:color="auto" w:fill="FFFFFF"/>
        </w:rPr>
        <w:t>Ivković</w:t>
      </w:r>
      <w:proofErr w:type="spellEnd"/>
    </w:p>
    <w:sectPr w:rsidR="008D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01B20"/>
    <w:multiLevelType w:val="hybridMultilevel"/>
    <w:tmpl w:val="A6EEA7C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6975"/>
    <w:multiLevelType w:val="hybridMultilevel"/>
    <w:tmpl w:val="EECEE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0959"/>
    <w:multiLevelType w:val="hybridMultilevel"/>
    <w:tmpl w:val="BAEA2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B5"/>
    <w:rsid w:val="00003E3C"/>
    <w:rsid w:val="00020778"/>
    <w:rsid w:val="000227A1"/>
    <w:rsid w:val="00034E4E"/>
    <w:rsid w:val="00094DDE"/>
    <w:rsid w:val="000B1561"/>
    <w:rsid w:val="000B4E98"/>
    <w:rsid w:val="000C0DD2"/>
    <w:rsid w:val="000C797F"/>
    <w:rsid w:val="000D1789"/>
    <w:rsid w:val="0012667C"/>
    <w:rsid w:val="00141519"/>
    <w:rsid w:val="0016075C"/>
    <w:rsid w:val="0016497D"/>
    <w:rsid w:val="00181F1E"/>
    <w:rsid w:val="001971A9"/>
    <w:rsid w:val="001A3878"/>
    <w:rsid w:val="001B3CC7"/>
    <w:rsid w:val="001C02DF"/>
    <w:rsid w:val="001D2A05"/>
    <w:rsid w:val="001D5BFE"/>
    <w:rsid w:val="001E4187"/>
    <w:rsid w:val="001F027D"/>
    <w:rsid w:val="001F18F4"/>
    <w:rsid w:val="001F1B07"/>
    <w:rsid w:val="0021151B"/>
    <w:rsid w:val="002278BD"/>
    <w:rsid w:val="0025393D"/>
    <w:rsid w:val="002567B2"/>
    <w:rsid w:val="002847D8"/>
    <w:rsid w:val="002B0E4F"/>
    <w:rsid w:val="002C3C95"/>
    <w:rsid w:val="002D07FD"/>
    <w:rsid w:val="002D2D4D"/>
    <w:rsid w:val="002D7F09"/>
    <w:rsid w:val="002E5754"/>
    <w:rsid w:val="0030610E"/>
    <w:rsid w:val="00312548"/>
    <w:rsid w:val="00314566"/>
    <w:rsid w:val="00314D42"/>
    <w:rsid w:val="0032296D"/>
    <w:rsid w:val="00322F1C"/>
    <w:rsid w:val="00330AE5"/>
    <w:rsid w:val="00345D76"/>
    <w:rsid w:val="00351DC9"/>
    <w:rsid w:val="003572CE"/>
    <w:rsid w:val="003663F9"/>
    <w:rsid w:val="00384C23"/>
    <w:rsid w:val="00385B84"/>
    <w:rsid w:val="003B3C0C"/>
    <w:rsid w:val="003D4E1B"/>
    <w:rsid w:val="003E2D26"/>
    <w:rsid w:val="003E5071"/>
    <w:rsid w:val="00422344"/>
    <w:rsid w:val="00433134"/>
    <w:rsid w:val="00433C32"/>
    <w:rsid w:val="0045516C"/>
    <w:rsid w:val="004559B0"/>
    <w:rsid w:val="0047090D"/>
    <w:rsid w:val="00482690"/>
    <w:rsid w:val="004928A3"/>
    <w:rsid w:val="004B0413"/>
    <w:rsid w:val="004B50A9"/>
    <w:rsid w:val="004C169D"/>
    <w:rsid w:val="004C24D0"/>
    <w:rsid w:val="00543693"/>
    <w:rsid w:val="00586967"/>
    <w:rsid w:val="00600715"/>
    <w:rsid w:val="00605633"/>
    <w:rsid w:val="0061721B"/>
    <w:rsid w:val="00623665"/>
    <w:rsid w:val="00636ACE"/>
    <w:rsid w:val="00644FE6"/>
    <w:rsid w:val="00672EEF"/>
    <w:rsid w:val="006A0B57"/>
    <w:rsid w:val="006C2854"/>
    <w:rsid w:val="0070045C"/>
    <w:rsid w:val="00734F1A"/>
    <w:rsid w:val="00765AD6"/>
    <w:rsid w:val="0078224B"/>
    <w:rsid w:val="0078513C"/>
    <w:rsid w:val="007907E6"/>
    <w:rsid w:val="00794D39"/>
    <w:rsid w:val="007A11A5"/>
    <w:rsid w:val="007E2178"/>
    <w:rsid w:val="00801EA6"/>
    <w:rsid w:val="00817003"/>
    <w:rsid w:val="00840ACA"/>
    <w:rsid w:val="00842101"/>
    <w:rsid w:val="00846B44"/>
    <w:rsid w:val="00862E36"/>
    <w:rsid w:val="00864B18"/>
    <w:rsid w:val="0087162E"/>
    <w:rsid w:val="00880A31"/>
    <w:rsid w:val="008A2188"/>
    <w:rsid w:val="008B0262"/>
    <w:rsid w:val="008D3C5D"/>
    <w:rsid w:val="008D7543"/>
    <w:rsid w:val="008F45A8"/>
    <w:rsid w:val="00923F01"/>
    <w:rsid w:val="009D43D8"/>
    <w:rsid w:val="009F2B40"/>
    <w:rsid w:val="00A166F7"/>
    <w:rsid w:val="00A22D20"/>
    <w:rsid w:val="00A679E0"/>
    <w:rsid w:val="00A7313B"/>
    <w:rsid w:val="00AD2C28"/>
    <w:rsid w:val="00AF24DB"/>
    <w:rsid w:val="00B03C6D"/>
    <w:rsid w:val="00B33205"/>
    <w:rsid w:val="00B5767A"/>
    <w:rsid w:val="00BB6840"/>
    <w:rsid w:val="00BC28C3"/>
    <w:rsid w:val="00C134A7"/>
    <w:rsid w:val="00C27986"/>
    <w:rsid w:val="00C96F3C"/>
    <w:rsid w:val="00CA787C"/>
    <w:rsid w:val="00CD427E"/>
    <w:rsid w:val="00CE268D"/>
    <w:rsid w:val="00D15161"/>
    <w:rsid w:val="00D24F3E"/>
    <w:rsid w:val="00D30302"/>
    <w:rsid w:val="00D31755"/>
    <w:rsid w:val="00D41BCC"/>
    <w:rsid w:val="00D6191E"/>
    <w:rsid w:val="00D62065"/>
    <w:rsid w:val="00DB4140"/>
    <w:rsid w:val="00DC6054"/>
    <w:rsid w:val="00DD6ABF"/>
    <w:rsid w:val="00DD72B5"/>
    <w:rsid w:val="00DE1812"/>
    <w:rsid w:val="00DF5518"/>
    <w:rsid w:val="00E0022B"/>
    <w:rsid w:val="00E028B8"/>
    <w:rsid w:val="00E046B5"/>
    <w:rsid w:val="00E2440B"/>
    <w:rsid w:val="00E95E04"/>
    <w:rsid w:val="00EB5348"/>
    <w:rsid w:val="00EC54F0"/>
    <w:rsid w:val="00EE4483"/>
    <w:rsid w:val="00F1686D"/>
    <w:rsid w:val="00F31BBE"/>
    <w:rsid w:val="00F42838"/>
    <w:rsid w:val="00F56E95"/>
    <w:rsid w:val="00F57B2F"/>
    <w:rsid w:val="00F6443D"/>
    <w:rsid w:val="00F907E4"/>
    <w:rsid w:val="00F94D19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48DA-7CA0-42F7-B10A-A71E7F4F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D754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667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9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marijanr</dc:creator>
  <cp:keywords/>
  <dc:description/>
  <cp:lastModifiedBy>marijanr</cp:lastModifiedBy>
  <cp:revision>5</cp:revision>
  <cp:lastPrinted>2026-03-05T06:51:00Z</cp:lastPrinted>
  <dcterms:created xsi:type="dcterms:W3CDTF">2026-03-09T06:30:00Z</dcterms:created>
  <dcterms:modified xsi:type="dcterms:W3CDTF">2026-03-09T07:15:00Z</dcterms:modified>
</cp:coreProperties>
</file>